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70" w:rsidRDefault="00530CC3" w:rsidP="00A11A7E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  <w:r w:rsidRPr="00530CC3">
        <w:rPr>
          <w:noProof/>
          <w:sz w:val="20"/>
          <w:szCs w:val="20"/>
          <w:rtl/>
          <w:lang w:eastAsia="fr-FR"/>
        </w:rPr>
        <w:pict>
          <v:rect id="_x0000_s1058" style="position:absolute;left:0;text-align:left;margin-left:331.45pt;margin-top:27.8pt;width:183.55pt;height:32.15pt;z-index:251692544" o:regroupid="1">
            <v:textbox style="mso-next-textbox:#_x0000_s1058">
              <w:txbxContent>
                <w:p w:rsidR="00475A8A" w:rsidRPr="00611171" w:rsidRDefault="00475A8A" w:rsidP="00475A8A">
                  <w:pPr>
                    <w:jc w:val="center"/>
                    <w:rPr>
                      <w:rFonts w:ascii="Arabic Typesetting" w:hAnsi="Arabic Typesetting" w:cs="Arabic Typesetting"/>
                      <w:b/>
                      <w:bCs/>
                      <w:sz w:val="48"/>
                      <w:szCs w:val="48"/>
                      <w:lang w:bidi="ar-DZ"/>
                    </w:rPr>
                  </w:pPr>
                  <w:r w:rsidRPr="00E85D82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  <w:rtl/>
                      <w:lang w:bidi="ar-DZ"/>
                    </w:rPr>
                    <w:t>المرجعيات</w:t>
                  </w:r>
                  <w:r w:rsidRPr="00611171">
                    <w:rPr>
                      <w:rFonts w:ascii="Arabic Typesetting" w:hAnsi="Arabic Typesetting" w:cs="Arabic Typesetting"/>
                      <w:b/>
                      <w:bCs/>
                      <w:sz w:val="48"/>
                      <w:szCs w:val="48"/>
                      <w:rtl/>
                      <w:lang w:bidi="ar-DZ"/>
                    </w:rPr>
                    <w:t xml:space="preserve"> (</w:t>
                  </w:r>
                  <w:r w:rsidRPr="00611171">
                    <w:rPr>
                      <w:rFonts w:ascii="Arabic Typesetting" w:hAnsi="Arabic Typesetting" w:cs="Arabic Typesetting" w:hint="cs"/>
                      <w:b/>
                      <w:bCs/>
                      <w:sz w:val="48"/>
                      <w:szCs w:val="48"/>
                      <w:rtl/>
                      <w:lang w:bidi="ar-DZ"/>
                    </w:rPr>
                    <w:t>الأسس</w:t>
                  </w:r>
                  <w:r w:rsidRPr="00611171">
                    <w:rPr>
                      <w:rFonts w:ascii="Arabic Typesetting" w:hAnsi="Arabic Typesetting" w:cs="Arabic Typesetting"/>
                      <w:b/>
                      <w:bCs/>
                      <w:sz w:val="48"/>
                      <w:szCs w:val="48"/>
                      <w:rtl/>
                      <w:lang w:bidi="ar-DZ"/>
                    </w:rPr>
                    <w:t>) القانونية</w:t>
                  </w:r>
                </w:p>
              </w:txbxContent>
            </v:textbox>
          </v:rect>
        </w:pict>
      </w:r>
      <w:r w:rsidR="0001667B">
        <w:rPr>
          <w:rFonts w:asciiTheme="minorBidi" w:hAnsiTheme="minorBidi" w:hint="cs"/>
          <w:noProof/>
          <w:sz w:val="32"/>
          <w:szCs w:val="32"/>
          <w:rtl/>
          <w:lang w:eastAsia="fr-FR"/>
        </w:rPr>
        <w:t>و</w:t>
      </w:r>
      <w:r w:rsidR="00AD6FA6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رقة عمل </w:t>
      </w:r>
      <w:r w:rsidR="0050400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A11A7E">
        <w:rPr>
          <w:rFonts w:asciiTheme="minorBidi" w:hAnsiTheme="minorBidi" w:hint="cs"/>
          <w:noProof/>
          <w:sz w:val="32"/>
          <w:szCs w:val="32"/>
          <w:rtl/>
          <w:lang w:eastAsia="fr-FR"/>
        </w:rPr>
        <w:t>04</w:t>
      </w:r>
      <w:r w:rsidR="0050400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</w:t>
      </w:r>
      <w:r w:rsidR="00AD6FA6" w:rsidRPr="00AD6FA6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النّشاط </w:t>
      </w:r>
      <w:r w:rsidR="00504003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</w:t>
      </w:r>
      <w:r w:rsidR="00A11A7E">
        <w:rPr>
          <w:rFonts w:asciiTheme="minorBidi" w:hAnsiTheme="minorBidi" w:hint="cs"/>
          <w:noProof/>
          <w:sz w:val="32"/>
          <w:szCs w:val="32"/>
          <w:rtl/>
          <w:lang w:eastAsia="fr-FR"/>
        </w:rPr>
        <w:t>04</w:t>
      </w:r>
      <w:r w:rsidR="0080332E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الحصة 01</w:t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97597C">
        <w:rPr>
          <w:rFonts w:asciiTheme="minorBidi" w:hAnsiTheme="minorBidi" w:hint="cs"/>
          <w:noProof/>
          <w:sz w:val="32"/>
          <w:szCs w:val="32"/>
          <w:rtl/>
          <w:lang w:eastAsia="fr-FR"/>
        </w:rPr>
        <w:tab/>
      </w:r>
      <w:r w:rsidR="00406314">
        <w:rPr>
          <w:rFonts w:asciiTheme="minorBidi" w:hAnsiTheme="minorBidi" w:hint="cs"/>
          <w:noProof/>
          <w:sz w:val="32"/>
          <w:szCs w:val="32"/>
          <w:rtl/>
          <w:lang w:eastAsia="fr-FR"/>
        </w:rPr>
        <w:t xml:space="preserve">                                                                       </w:t>
      </w:r>
      <w:r w:rsidR="00AD6FA6" w:rsidRPr="00AD6FA6">
        <w:rPr>
          <w:rFonts w:asciiTheme="minorBidi" w:hAnsiTheme="minorBidi"/>
          <w:noProof/>
          <w:sz w:val="32"/>
          <w:szCs w:val="32"/>
          <w:rtl/>
          <w:lang w:bidi="ar-DZ"/>
        </w:rPr>
        <w:t xml:space="preserve">استراتيجيّة : </w:t>
      </w:r>
      <w:r w:rsidR="00B52DD5">
        <w:rPr>
          <w:rFonts w:asciiTheme="minorBidi" w:hAnsiTheme="minorBidi" w:hint="cs"/>
          <w:noProof/>
          <w:sz w:val="32"/>
          <w:szCs w:val="32"/>
          <w:rtl/>
          <w:lang w:bidi="ar-DZ"/>
        </w:rPr>
        <w:t>عمل فوجي</w:t>
      </w:r>
      <w:r w:rsidR="00406314">
        <w:rPr>
          <w:rFonts w:asciiTheme="minorBidi" w:hAnsiTheme="minorBidi" w:hint="cs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  <w:t xml:space="preserve"> </w:t>
      </w:r>
    </w:p>
    <w:p w:rsidR="00410EA4" w:rsidRPr="00D5039F" w:rsidRDefault="00D5039F" w:rsidP="00D5039F">
      <w:pPr>
        <w:jc w:val="right"/>
        <w:rPr>
          <w:sz w:val="44"/>
          <w:szCs w:val="44"/>
          <w:rtl/>
          <w:lang w:bidi="ar-DZ"/>
        </w:rPr>
      </w:pPr>
      <w:r w:rsidRPr="00D5039F">
        <w:rPr>
          <w:rFonts w:hint="cs"/>
          <w:sz w:val="44"/>
          <w:szCs w:val="44"/>
          <w:rtl/>
          <w:lang w:bidi="ar-DZ"/>
        </w:rPr>
        <w:t xml:space="preserve">الجزء </w:t>
      </w:r>
      <w:proofErr w:type="gramStart"/>
      <w:r w:rsidRPr="00D5039F">
        <w:rPr>
          <w:rFonts w:hint="cs"/>
          <w:sz w:val="44"/>
          <w:szCs w:val="44"/>
          <w:rtl/>
          <w:lang w:bidi="ar-DZ"/>
        </w:rPr>
        <w:t xml:space="preserve">الأول </w:t>
      </w:r>
      <w:r>
        <w:rPr>
          <w:rFonts w:hint="cs"/>
          <w:sz w:val="44"/>
          <w:szCs w:val="44"/>
          <w:rtl/>
          <w:lang w:bidi="ar-DZ"/>
        </w:rPr>
        <w:t>:</w:t>
      </w:r>
      <w:proofErr w:type="gramEnd"/>
    </w:p>
    <w:p w:rsidR="00410EA4" w:rsidRDefault="00530CC3" w:rsidP="00410EA4">
      <w:pPr>
        <w:jc w:val="center"/>
        <w:rPr>
          <w:sz w:val="20"/>
          <w:szCs w:val="20"/>
          <w:rtl/>
          <w:lang w:bidi="ar-DZ"/>
        </w:rPr>
      </w:pPr>
      <w:r>
        <w:rPr>
          <w:noProof/>
          <w:sz w:val="20"/>
          <w:szCs w:val="20"/>
          <w:rtl/>
          <w:lang w:eastAsia="fr-FR"/>
        </w:rPr>
        <w:pict>
          <v:group id="_x0000_s1061" style="position:absolute;left:0;text-align:left;margin-left:148.1pt;margin-top:5.6pt;width:566.8pt;height:108.1pt;z-index:251695616" coordorigin="3682,2758" coordsize="11336,216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5002;top:2813;width:2227;height:1349;flip:x" o:connectortype="straight" o:regroupid="1">
              <v:stroke endarrow="block"/>
            </v:shape>
            <v:shape id="_x0000_s1030" type="#_x0000_t32" style="position:absolute;left:9580;top:2813;width:536;height:1404" o:connectortype="straight" o:regroupid="1">
              <v:stroke endarrow="block"/>
            </v:shape>
            <v:shape id="_x0000_s1031" type="#_x0000_t32" style="position:absolute;left:8610;top:2813;width:0;height:1404" o:connectortype="straight" o:regroupid="1">
              <v:stroke endarrow="block"/>
            </v:shape>
            <v:shape id="_x0000_s1032" type="#_x0000_t32" style="position:absolute;left:7159;top:2813;width:751;height:1404;flip:x" o:connectortype="straight" o:regroupid="1">
              <v:stroke endarrow="block"/>
            </v:shape>
            <v:rect id="_x0000_s1033" style="position:absolute;left:13578;top:4088;width:1440;height:582" o:regroupid="1">
              <v:textbox style="mso-next-textbox:#_x0000_s1033">
                <w:txbxContent>
                  <w:p w:rsidR="00475A8A" w:rsidRPr="00E85D82" w:rsidRDefault="00475A8A" w:rsidP="00475A8A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40"/>
                        <w:szCs w:val="40"/>
                        <w:lang w:bidi="ar-DZ"/>
                      </w:rPr>
                    </w:pPr>
                    <w:proofErr w:type="gramStart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>الدستور</w:t>
                    </w:r>
                    <w:proofErr w:type="gramEnd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 xml:space="preserve"> </w:t>
                    </w:r>
                  </w:p>
                </w:txbxContent>
              </v:textbox>
            </v:rect>
            <v:rect id="_x0000_s1034" style="position:absolute;left:11387;top:4162;width:1900;height:617" o:regroupid="1">
              <v:textbox style="mso-next-textbox:#_x0000_s1034">
                <w:txbxContent>
                  <w:p w:rsidR="00475A8A" w:rsidRPr="00E85D82" w:rsidRDefault="00475A8A" w:rsidP="00475A8A">
                    <w:pPr>
                      <w:rPr>
                        <w:rFonts w:ascii="Times New Roman" w:hAnsi="Times New Roman" w:cs="Times New Roman"/>
                        <w:b/>
                        <w:bCs/>
                        <w:sz w:val="48"/>
                        <w:szCs w:val="48"/>
                        <w:lang w:bidi="ar-DZ"/>
                      </w:rPr>
                    </w:pPr>
                    <w:proofErr w:type="gramStart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>القانون</w:t>
                    </w:r>
                    <w:proofErr w:type="gramEnd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 xml:space="preserve"> التوجيهي </w:t>
                    </w:r>
                  </w:p>
                </w:txbxContent>
              </v:textbox>
            </v:rect>
            <v:rect id="_x0000_s1035" style="position:absolute;left:7542;top:4210;width:1885;height:582" o:regroupid="1">
              <v:textbox style="mso-next-textbox:#_x0000_s1035">
                <w:txbxContent>
                  <w:p w:rsidR="00475A8A" w:rsidRPr="00E85D82" w:rsidRDefault="00475A8A" w:rsidP="00475A8A">
                    <w:pPr>
                      <w:rPr>
                        <w:rFonts w:ascii="Times New Roman" w:hAnsi="Times New Roman" w:cs="Times New Roman"/>
                        <w:b/>
                        <w:bCs/>
                        <w:sz w:val="32"/>
                        <w:szCs w:val="32"/>
                        <w:lang w:bidi="ar-DZ"/>
                      </w:rPr>
                    </w:pPr>
                    <w:proofErr w:type="gramStart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>المراسيم</w:t>
                    </w:r>
                    <w:proofErr w:type="gramEnd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 xml:space="preserve"> الخاصة</w:t>
                    </w:r>
                  </w:p>
                </w:txbxContent>
              </v:textbox>
            </v:rect>
            <v:rect id="_x0000_s1036" style="position:absolute;left:5719;top:4210;width:1630;height:582" o:regroupid="1">
              <v:textbox style="mso-next-textbox:#_x0000_s1036">
                <w:txbxContent>
                  <w:p w:rsidR="00475A8A" w:rsidRPr="003D453B" w:rsidRDefault="00475A8A" w:rsidP="00475A8A">
                    <w:pPr>
                      <w:rPr>
                        <w:rFonts w:ascii="Arabic Typesetting" w:hAnsi="Arabic Typesetting" w:cs="Arabic Typesetting"/>
                        <w:b/>
                        <w:bCs/>
                        <w:sz w:val="36"/>
                        <w:szCs w:val="36"/>
                        <w:lang w:bidi="ar-DZ"/>
                      </w:rPr>
                    </w:pPr>
                    <w:proofErr w:type="gramStart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>قوانين</w:t>
                    </w:r>
                    <w:proofErr w:type="gramEnd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 xml:space="preserve"> العمل</w:t>
                    </w:r>
                  </w:p>
                </w:txbxContent>
              </v:textbox>
            </v:rect>
            <v:rect id="_x0000_s1037" style="position:absolute;left:3682;top:4210;width:1915;height:710" o:regroupid="1">
              <v:textbox style="mso-next-textbox:#_x0000_s1037">
                <w:txbxContent>
                  <w:p w:rsidR="00475A8A" w:rsidRPr="00E85D82" w:rsidRDefault="00475A8A" w:rsidP="00475A8A">
                    <w:pPr>
                      <w:jc w:val="right"/>
                      <w:rPr>
                        <w:rFonts w:ascii="Times New Roman" w:hAnsi="Times New Roman" w:cs="Times New Roman"/>
                        <w:b/>
                        <w:bCs/>
                        <w:sz w:val="32"/>
                        <w:szCs w:val="32"/>
                        <w:lang w:bidi="ar-DZ"/>
                      </w:rPr>
                    </w:pPr>
                    <w:proofErr w:type="gramStart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>الاتفاقيا</w:t>
                    </w:r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32"/>
                        <w:szCs w:val="32"/>
                        <w:rtl/>
                        <w:lang w:bidi="ar-DZ"/>
                      </w:rPr>
                      <w:t>ت</w:t>
                    </w:r>
                    <w:proofErr w:type="gramEnd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32"/>
                        <w:szCs w:val="32"/>
                        <w:rtl/>
                        <w:lang w:bidi="ar-DZ"/>
                      </w:rPr>
                      <w:t xml:space="preserve"> </w:t>
                    </w:r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>الدولية</w:t>
                    </w:r>
                  </w:p>
                </w:txbxContent>
              </v:textbox>
            </v:rect>
            <v:rect id="_x0000_s1038" style="position:absolute;left:9580;top:4217;width:1715;height:582" o:regroupid="1">
              <v:textbox style="mso-next-textbox:#_x0000_s1038">
                <w:txbxContent>
                  <w:p w:rsidR="00475A8A" w:rsidRPr="00E85D82" w:rsidRDefault="00475A8A" w:rsidP="00475A8A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32"/>
                        <w:szCs w:val="32"/>
                        <w:lang w:bidi="ar-DZ"/>
                      </w:rPr>
                    </w:pPr>
                    <w:proofErr w:type="gramStart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>القانون</w:t>
                    </w:r>
                    <w:proofErr w:type="gramEnd"/>
                    <w:r w:rsidRPr="00E85D82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 xml:space="preserve"> الأساسي</w:t>
                    </w:r>
                  </w:p>
                </w:txbxContent>
              </v:textbox>
            </v:rect>
            <v:shape id="_x0000_s1059" type="#_x0000_t32" style="position:absolute;left:11020;top:2758;width:2558;height:1330" o:connectortype="straight" o:regroupid="1">
              <v:stroke endarrow="block"/>
            </v:shape>
            <v:shape id="_x0000_s1060" type="#_x0000_t32" style="position:absolute;left:10484;top:2758;width:1164;height:1404" o:connectortype="straight" o:regroupid="1">
              <v:stroke endarrow="block"/>
            </v:shape>
          </v:group>
        </w:pict>
      </w:r>
    </w:p>
    <w:p w:rsidR="00BE09A6" w:rsidRDefault="00BE09A6" w:rsidP="00410EA4">
      <w:pPr>
        <w:jc w:val="center"/>
        <w:rPr>
          <w:sz w:val="20"/>
          <w:szCs w:val="20"/>
          <w:rtl/>
          <w:lang w:bidi="ar-DZ"/>
        </w:rPr>
      </w:pPr>
    </w:p>
    <w:p w:rsidR="00BE09A6" w:rsidRPr="005A397D" w:rsidRDefault="00BE09A6" w:rsidP="00410EA4">
      <w:pPr>
        <w:jc w:val="center"/>
        <w:rPr>
          <w:sz w:val="20"/>
          <w:szCs w:val="20"/>
          <w:rtl/>
          <w:lang w:bidi="ar-DZ"/>
        </w:rPr>
      </w:pPr>
    </w:p>
    <w:p w:rsidR="00410EA4" w:rsidRPr="005A397D" w:rsidRDefault="00410EA4" w:rsidP="00410EA4">
      <w:pPr>
        <w:jc w:val="center"/>
        <w:rPr>
          <w:sz w:val="20"/>
          <w:szCs w:val="20"/>
          <w:rtl/>
          <w:lang w:bidi="ar-DZ"/>
        </w:rPr>
      </w:pPr>
    </w:p>
    <w:p w:rsidR="00410EA4" w:rsidRDefault="00530CC3" w:rsidP="00410EA4">
      <w:pPr>
        <w:jc w:val="center"/>
        <w:rPr>
          <w:sz w:val="20"/>
          <w:szCs w:val="20"/>
          <w:rtl/>
          <w:lang w:bidi="ar-DZ"/>
        </w:rPr>
      </w:pPr>
      <w:r>
        <w:rPr>
          <w:noProof/>
          <w:sz w:val="20"/>
          <w:szCs w:val="20"/>
          <w:rtl/>
          <w:lang w:eastAsia="fr-FR"/>
        </w:rPr>
        <w:pict>
          <v:shape id="_x0000_s1042" type="#_x0000_t32" style="position:absolute;left:0;text-align:left;margin-left:387.85pt;margin-top:14.4pt;width:0;height:42.15pt;z-index:251672576" o:connectortype="straight" o:regroupid="1">
            <v:stroke endarrow="block"/>
          </v:shape>
        </w:pict>
      </w:r>
      <w:r>
        <w:rPr>
          <w:noProof/>
          <w:sz w:val="20"/>
          <w:szCs w:val="20"/>
          <w:rtl/>
          <w:lang w:eastAsia="fr-FR"/>
        </w:rPr>
        <w:pict>
          <v:shape id="_x0000_s1041" type="#_x0000_t32" style="position:absolute;left:0;text-align:left;margin-left:469.8pt;margin-top:14.4pt;width:.05pt;height:42.15pt;z-index:251671552" o:connectortype="straight" o:regroupid="1">
            <v:stroke endarrow="block"/>
          </v:shape>
        </w:pict>
      </w:r>
      <w:r>
        <w:rPr>
          <w:noProof/>
          <w:sz w:val="20"/>
          <w:szCs w:val="20"/>
          <w:rtl/>
          <w:lang w:eastAsia="fr-FR"/>
        </w:rPr>
        <w:pict>
          <v:shape id="_x0000_s1039" type="#_x0000_t32" style="position:absolute;left:0;text-align:left;margin-left:677.4pt;margin-top:8.3pt;width:0;height:42.6pt;z-index:251669504" o:connectortype="straight" o:regroupid="1">
            <v:stroke endarrow="block"/>
          </v:shape>
        </w:pict>
      </w:r>
      <w:r>
        <w:rPr>
          <w:noProof/>
          <w:sz w:val="20"/>
          <w:szCs w:val="20"/>
          <w:rtl/>
          <w:lang w:eastAsia="fr-FR"/>
        </w:rPr>
        <w:pict>
          <v:shape id="_x0000_s1040" type="#_x0000_t32" style="position:absolute;left:0;text-align:left;margin-left:566.35pt;margin-top:14.75pt;width:0;height:41.8pt;z-index:251670528" o:connectortype="straight" o:regroupid="1">
            <v:stroke endarrow="block"/>
          </v:shape>
        </w:pict>
      </w:r>
      <w:r>
        <w:rPr>
          <w:noProof/>
          <w:sz w:val="20"/>
          <w:szCs w:val="20"/>
          <w:rtl/>
          <w:lang w:eastAsia="fr-FR"/>
        </w:rPr>
        <w:pict>
          <v:shape id="_x0000_s1044" type="#_x0000_t32" style="position:absolute;left:0;text-align:left;margin-left:187.95pt;margin-top:20.8pt;width:0;height:35.75pt;z-index:251674624" o:connectortype="straight" o:regroupid="1">
            <v:stroke endarrow="block"/>
          </v:shape>
        </w:pict>
      </w:r>
      <w:r>
        <w:rPr>
          <w:noProof/>
          <w:sz w:val="20"/>
          <w:szCs w:val="20"/>
          <w:rtl/>
          <w:lang w:eastAsia="fr-FR"/>
        </w:rPr>
        <w:pict>
          <v:shape id="_x0000_s1043" type="#_x0000_t32" style="position:absolute;left:0;text-align:left;margin-left:285.2pt;margin-top:14.4pt;width:.05pt;height:42.15pt;z-index:251673600" o:connectortype="straight" o:regroupid="1">
            <v:stroke endarrow="block"/>
          </v:shape>
        </w:pict>
      </w:r>
    </w:p>
    <w:p w:rsidR="00410EA4" w:rsidRDefault="00410EA4" w:rsidP="00410EA4">
      <w:pPr>
        <w:jc w:val="center"/>
        <w:rPr>
          <w:sz w:val="20"/>
          <w:szCs w:val="20"/>
          <w:rtl/>
          <w:lang w:bidi="ar-DZ"/>
        </w:rPr>
      </w:pPr>
    </w:p>
    <w:p w:rsidR="00410EA4" w:rsidRDefault="00530CC3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  <w:r>
        <w:rPr>
          <w:noProof/>
          <w:sz w:val="20"/>
          <w:szCs w:val="20"/>
          <w:rtl/>
          <w:lang w:eastAsia="fr-FR"/>
        </w:rPr>
        <w:pict>
          <v:rect id="_x0000_s1045" style="position:absolute;margin-left:171.35pt;margin-top:10.1pt;width:520.85pt;height:50.35pt;z-index:251675648" o:regroupid="1">
            <v:textbox style="mso-next-textbox:#_x0000_s1045">
              <w:txbxContent>
                <w:p w:rsidR="00475A8A" w:rsidRPr="00E85D82" w:rsidRDefault="00475A8A" w:rsidP="00475A8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70"/>
                      <w:szCs w:val="70"/>
                      <w:lang w:bidi="ar-DZ"/>
                    </w:rPr>
                  </w:pPr>
                  <w:r w:rsidRPr="00E85D82">
                    <w:rPr>
                      <w:rFonts w:ascii="Times New Roman" w:hAnsi="Times New Roman" w:cs="Times New Roman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ميثــــاق أخلاقيات المهنة</w:t>
                  </w:r>
                </w:p>
              </w:txbxContent>
            </v:textbox>
          </v:rect>
        </w:pict>
      </w:r>
      <w:r w:rsidR="00475A8A">
        <w:rPr>
          <w:sz w:val="20"/>
          <w:szCs w:val="20"/>
          <w:lang w:bidi="ar-DZ"/>
        </w:rPr>
        <w:tab/>
      </w:r>
    </w:p>
    <w:p w:rsidR="00475A8A" w:rsidRDefault="00475A8A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</w:p>
    <w:p w:rsidR="00475A8A" w:rsidRDefault="00530CC3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  <w:r>
        <w:rPr>
          <w:noProof/>
          <w:sz w:val="20"/>
          <w:szCs w:val="20"/>
          <w:rtl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7" type="#_x0000_t67" style="position:absolute;margin-left:414.6pt;margin-top:14pt;width:69.7pt;height:73.05pt;z-index:251690496" o:regroupid="1">
            <v:textbox style="layout-flow:vertical;mso-layout-flow-alt:bottom-to-top;mso-next-textbox:#_x0000_s1057">
              <w:txbxContent>
                <w:p w:rsidR="00475A8A" w:rsidRPr="00E85D82" w:rsidRDefault="00475A8A" w:rsidP="00475A8A">
                  <w:pPr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bidi="ar-DZ"/>
                    </w:rPr>
                  </w:pPr>
                  <w:proofErr w:type="gramStart"/>
                  <w:r w:rsidRPr="00E85D82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بالإج</w:t>
                  </w:r>
                  <w:r w:rsidRPr="00E85D82">
                    <w:rPr>
                      <w:rFonts w:ascii="Times New Roman" w:hAnsi="Times New Roman" w:cs="Times New Roman" w:hint="cs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ــــ</w:t>
                  </w:r>
                  <w:r w:rsidRPr="00E85D82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ماع</w:t>
                  </w:r>
                  <w:proofErr w:type="gramEnd"/>
                </w:p>
              </w:txbxContent>
            </v:textbox>
          </v:shape>
        </w:pict>
      </w:r>
    </w:p>
    <w:p w:rsidR="00475A8A" w:rsidRDefault="00475A8A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</w:p>
    <w:p w:rsidR="00475A8A" w:rsidRDefault="00475A8A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</w:p>
    <w:p w:rsidR="00475A8A" w:rsidRDefault="00530CC3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  <w:r>
        <w:rPr>
          <w:noProof/>
          <w:sz w:val="20"/>
          <w:szCs w:val="20"/>
          <w:rtl/>
          <w:lang w:eastAsia="fr-FR"/>
        </w:rPr>
        <w:pict>
          <v:rect id="_x0000_s1046" style="position:absolute;margin-left:249.95pt;margin-top:22.3pt;width:384.5pt;height:41.8pt;z-index:251676672" o:regroupid="1">
            <v:textbox style="mso-next-textbox:#_x0000_s1046">
              <w:txbxContent>
                <w:p w:rsidR="00475A8A" w:rsidRPr="00E85D82" w:rsidRDefault="00475A8A" w:rsidP="00475A8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  <w:lang w:bidi="ar-DZ"/>
                    </w:rPr>
                  </w:pPr>
                  <w:r w:rsidRPr="00E85D82">
                    <w:rPr>
                      <w:rFonts w:ascii="Times New Roman" w:hAnsi="Times New Roman" w:cs="Times New Roman"/>
                      <w:b/>
                      <w:bCs/>
                      <w:sz w:val="40"/>
                      <w:szCs w:val="40"/>
                      <w:rtl/>
                      <w:lang w:bidi="ar-DZ"/>
                    </w:rPr>
                    <w:t xml:space="preserve">المــــبادئ </w:t>
                  </w:r>
                  <w:r w:rsidRPr="00E85D82">
                    <w:rPr>
                      <w:rFonts w:ascii="Times New Roman" w:hAnsi="Times New Roman" w:cs="Times New Roman"/>
                      <w:b/>
                      <w:bCs/>
                      <w:sz w:val="48"/>
                      <w:szCs w:val="48"/>
                      <w:rtl/>
                      <w:lang w:bidi="ar-DZ"/>
                    </w:rPr>
                    <w:t>العامة</w:t>
                  </w:r>
                </w:p>
              </w:txbxContent>
            </v:textbox>
          </v:rect>
        </w:pict>
      </w:r>
    </w:p>
    <w:p w:rsidR="00475A8A" w:rsidRDefault="00475A8A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</w:p>
    <w:p w:rsidR="00475A8A" w:rsidRDefault="00530CC3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  <w:r>
        <w:rPr>
          <w:noProof/>
          <w:sz w:val="20"/>
          <w:szCs w:val="20"/>
          <w:rtl/>
          <w:lang w:eastAsia="fr-FR"/>
        </w:rPr>
        <w:pict>
          <v:shape id="_x0000_s1056" type="#_x0000_t32" style="position:absolute;margin-left:243.05pt;margin-top:22.1pt;width:6.9pt;height:28.15pt;flip:x;z-index:251686912" o:connectortype="straight" o:regroupid="1">
            <v:stroke endarrow="block"/>
          </v:shape>
        </w:pict>
      </w:r>
      <w:r>
        <w:rPr>
          <w:noProof/>
          <w:sz w:val="20"/>
          <w:szCs w:val="20"/>
          <w:rtl/>
          <w:lang w:eastAsia="fr-FR"/>
        </w:rPr>
        <w:pict>
          <v:shape id="_x0000_s1055" type="#_x0000_t32" style="position:absolute;margin-left:336.25pt;margin-top:22.1pt;width:4.85pt;height:32pt;flip:x;z-index:251685888" o:connectortype="straight" o:regroupid="1">
            <v:stroke endarrow="block"/>
          </v:shape>
        </w:pict>
      </w:r>
      <w:r>
        <w:rPr>
          <w:noProof/>
          <w:sz w:val="20"/>
          <w:szCs w:val="20"/>
          <w:rtl/>
          <w:lang w:eastAsia="fr-FR"/>
        </w:rPr>
        <w:pict>
          <v:shape id="_x0000_s1054" type="#_x0000_t32" style="position:absolute;margin-left:424.15pt;margin-top:17.7pt;width:0;height:36.4pt;z-index:251684864" o:connectortype="straight" o:regroupid="1">
            <v:stroke endarrow="block"/>
          </v:shape>
        </w:pict>
      </w:r>
      <w:r>
        <w:rPr>
          <w:noProof/>
          <w:sz w:val="20"/>
          <w:szCs w:val="20"/>
          <w:rtl/>
          <w:lang w:eastAsia="fr-FR"/>
        </w:rPr>
        <w:pict>
          <v:shape id="_x0000_s1052" type="#_x0000_t32" style="position:absolute;margin-left:607pt;margin-top:20.25pt;width:7.2pt;height:36.4pt;z-index:251682816" o:connectortype="straight" o:regroupid="1">
            <v:stroke endarrow="block"/>
          </v:shape>
        </w:pict>
      </w:r>
      <w:r>
        <w:rPr>
          <w:noProof/>
          <w:sz w:val="20"/>
          <w:szCs w:val="20"/>
          <w:rtl/>
          <w:lang w:eastAsia="fr-FR"/>
        </w:rPr>
        <w:pict>
          <v:shape id="_x0000_s1053" type="#_x0000_t32" style="position:absolute;margin-left:505.8pt;margin-top:20.25pt;width:4.6pt;height:36.4pt;z-index:251683840" o:connectortype="straight" o:regroupid="1">
            <v:stroke endarrow="block"/>
          </v:shape>
        </w:pict>
      </w:r>
    </w:p>
    <w:p w:rsidR="00475A8A" w:rsidRDefault="00475A8A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</w:p>
    <w:p w:rsidR="00475A8A" w:rsidRDefault="00530CC3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  <w:r w:rsidRPr="00530CC3"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eastAsia="fr-FR"/>
        </w:rPr>
        <w:pict>
          <v:rect id="_x0000_s1049" style="position:absolute;margin-left:381.45pt;margin-top:9.65pt;width:76.6pt;height:28.9pt;z-index:251679744" o:regroupid="1">
            <v:textbox style="mso-next-textbox:#_x0000_s1049">
              <w:txbxContent>
                <w:p w:rsidR="00475A8A" w:rsidRPr="00E85D82" w:rsidRDefault="00475A8A" w:rsidP="00475A8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bidi="ar-DZ"/>
                    </w:rPr>
                  </w:pPr>
                  <w:proofErr w:type="gramStart"/>
                  <w:r w:rsidRPr="00E85D82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الاحتــرام</w:t>
                  </w:r>
                  <w:proofErr w:type="gramEnd"/>
                </w:p>
              </w:txbxContent>
            </v:textbox>
          </v:rect>
        </w:pict>
      </w:r>
      <w:r w:rsidRPr="00530CC3"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eastAsia="fr-FR"/>
        </w:rPr>
        <w:pict>
          <v:rect id="_x0000_s1048" style="position:absolute;margin-left:463.65pt;margin-top:14.6pt;width:116.4pt;height:28.9pt;z-index:251678720" o:regroupid="1">
            <v:textbox style="mso-next-textbox:#_x0000_s1048">
              <w:txbxContent>
                <w:p w:rsidR="00475A8A" w:rsidRPr="00E85D82" w:rsidRDefault="00475A8A" w:rsidP="00475A8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bidi="ar-DZ"/>
                    </w:rPr>
                  </w:pPr>
                  <w:r w:rsidRPr="00E85D82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القدوة و المثالية</w:t>
                  </w:r>
                </w:p>
              </w:txbxContent>
            </v:textbox>
          </v:rect>
        </w:pict>
      </w:r>
      <w:r w:rsidRPr="00530CC3"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eastAsia="fr-FR"/>
        </w:rPr>
        <w:pict>
          <v:rect id="_x0000_s1047" style="position:absolute;margin-left:587.25pt;margin-top:14.6pt;width:104.95pt;height:28.9pt;z-index:251677696" o:regroupid="1">
            <v:textbox style="mso-next-textbox:#_x0000_s1047">
              <w:txbxContent>
                <w:p w:rsidR="00475A8A" w:rsidRPr="00E85D82" w:rsidRDefault="00475A8A" w:rsidP="00475A8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  <w:lang w:bidi="ar-DZ"/>
                    </w:rPr>
                  </w:pPr>
                  <w:proofErr w:type="gramStart"/>
                  <w:r w:rsidRPr="00E85D82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النزاهة</w:t>
                  </w:r>
                  <w:proofErr w:type="gramEnd"/>
                  <w:r w:rsidRPr="00E85D82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  <w:t xml:space="preserve"> و الأمانة</w:t>
                  </w:r>
                </w:p>
              </w:txbxContent>
            </v:textbox>
          </v:rect>
        </w:pict>
      </w:r>
      <w:r w:rsidRPr="00530CC3"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eastAsia="fr-FR"/>
        </w:rPr>
        <w:pict>
          <v:rect id="_x0000_s1051" style="position:absolute;margin-left:104.45pt;margin-top:9.65pt;width:173.85pt;height:29.45pt;z-index:251681792" o:regroupid="1">
            <v:textbox style="mso-next-textbox:#_x0000_s1051">
              <w:txbxContent>
                <w:p w:rsidR="00475A8A" w:rsidRPr="00E85D82" w:rsidRDefault="00475A8A" w:rsidP="00475A8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bidi="ar-DZ"/>
                    </w:rPr>
                  </w:pPr>
                  <w:r w:rsidRPr="00E85D8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الاستقرار داخل المؤسسات التربوية</w:t>
                  </w:r>
                </w:p>
              </w:txbxContent>
            </v:textbox>
          </v:rect>
        </w:pict>
      </w:r>
      <w:r w:rsidRPr="00530CC3"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eastAsia="fr-FR"/>
        </w:rPr>
        <w:pict>
          <v:rect id="_x0000_s1050" style="position:absolute;margin-left:285.25pt;margin-top:10.2pt;width:85.8pt;height:28.9pt;z-index:251680768" o:regroupid="1">
            <v:textbox style="mso-next-textbox:#_x0000_s1050">
              <w:txbxContent>
                <w:p w:rsidR="00475A8A" w:rsidRPr="00E85D82" w:rsidRDefault="00475A8A" w:rsidP="00475A8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bidi="ar-DZ"/>
                    </w:rPr>
                  </w:pPr>
                  <w:proofErr w:type="gramStart"/>
                  <w:r w:rsidRPr="00E85D8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تطوير</w:t>
                  </w:r>
                  <w:proofErr w:type="gramEnd"/>
                  <w:r w:rsidRPr="00E85D8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الكفاءة</w:t>
                  </w:r>
                </w:p>
              </w:txbxContent>
            </v:textbox>
          </v:rect>
        </w:pict>
      </w:r>
    </w:p>
    <w:p w:rsidR="00475A8A" w:rsidRDefault="00475A8A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</w:p>
    <w:p w:rsidR="007622BF" w:rsidRPr="005A397D" w:rsidRDefault="007622BF" w:rsidP="00475A8A">
      <w:pPr>
        <w:tabs>
          <w:tab w:val="left" w:pos="12634"/>
        </w:tabs>
        <w:rPr>
          <w:sz w:val="20"/>
          <w:szCs w:val="20"/>
          <w:rtl/>
          <w:lang w:bidi="ar-DZ"/>
        </w:rPr>
      </w:pPr>
    </w:p>
    <w:p w:rsidR="00410EA4" w:rsidRDefault="00410EA4" w:rsidP="00410EA4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</w:p>
    <w:p w:rsidR="00475A8A" w:rsidRDefault="00475A8A" w:rsidP="00475A8A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color w:val="FF0000"/>
          <w:sz w:val="32"/>
          <w:szCs w:val="32"/>
          <w:vertAlign w:val="superscript"/>
          <w:rtl/>
          <w:lang w:bidi="ar-DZ"/>
        </w:rPr>
      </w:pPr>
    </w:p>
    <w:p w:rsidR="00475A8A" w:rsidRDefault="00D5039F" w:rsidP="00475A8A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bidi="ar-DZ"/>
        </w:rPr>
      </w:pPr>
      <w:r w:rsidRPr="00D5039F">
        <w:rPr>
          <w:rFonts w:asciiTheme="minorBidi" w:hAnsiTheme="minorBidi" w:hint="cs"/>
          <w:b/>
          <w:bCs/>
          <w:noProof/>
          <w:sz w:val="96"/>
          <w:szCs w:val="96"/>
          <w:vertAlign w:val="superscript"/>
          <w:rtl/>
          <w:lang w:bidi="ar-DZ"/>
        </w:rPr>
        <w:t xml:space="preserve">الجزء الثاني </w:t>
      </w:r>
      <w:r>
        <w:rPr>
          <w:rFonts w:asciiTheme="minorBidi" w:hAnsiTheme="minorBidi" w:hint="cs"/>
          <w:b/>
          <w:bCs/>
          <w:noProof/>
          <w:sz w:val="96"/>
          <w:szCs w:val="96"/>
          <w:vertAlign w:val="superscript"/>
          <w:rtl/>
          <w:lang w:bidi="ar-DZ"/>
        </w:rPr>
        <w:t>:</w:t>
      </w:r>
    </w:p>
    <w:p w:rsidR="00D5039F" w:rsidRPr="00D5039F" w:rsidRDefault="00530CC3" w:rsidP="00D5039F">
      <w:pPr>
        <w:shd w:val="clear" w:color="auto" w:fill="D9D9D9" w:themeFill="background1" w:themeFillShade="D9"/>
        <w:bidi/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bidi="ar-DZ"/>
        </w:rPr>
      </w:pP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126" type="#_x0000_t32" style="position:absolute;left:0;text-align:left;margin-left:489.7pt;margin-top:218.75pt;width:22.45pt;height:35.4pt;z-index:251729408" o:connectortype="straight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68" style="position:absolute;left:0;text-align:left;margin-left:474.3pt;margin-top:254.15pt;width:49.05pt;height:24.05pt;z-index:251702784" o:regroupid="2">
            <v:textbox style="mso-next-textbox:#_x0000_s1068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الحقوق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93" style="position:absolute;left:0;text-align:left;margin-left:176.4pt;margin-top:258.45pt;width:49.05pt;height:24.05pt;z-index:251728384" o:regroupid="2">
            <v:textbox style="mso-next-textbox:#_x0000_s1093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الواجبات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92" style="position:absolute;left:0;text-align:left;margin-left:288.85pt;margin-top:258.45pt;width:49.05pt;height:24.05pt;z-index:251727360" o:regroupid="2">
            <v:textbox style="mso-next-textbox:#_x0000_s1092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الواجبات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91" style="position:absolute;left:0;text-align:left;margin-left:414.75pt;margin-top:254.15pt;width:49.05pt;height:24.05pt;z-index:251726336" o:regroupid="2">
            <v:textbox style="mso-next-textbox:#_x0000_s1091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الواجبات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90" style="position:absolute;left:0;text-align:left;margin-left:537.75pt;margin-top:258.45pt;width:49.05pt;height:24.05pt;z-index:251725312" o:regroupid="2">
            <v:textbox style="mso-next-textbox:#_x0000_s1090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الواجبات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89" style="position:absolute;left:0;text-align:left;margin-left:234.45pt;margin-top:258.45pt;width:49.05pt;height:24.05pt;z-index:251724288" o:regroupid="2">
            <v:textbox style="mso-next-textbox:#_x0000_s1089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الحقوق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88" style="position:absolute;left:0;text-align:left;margin-left:343.2pt;margin-top:258.45pt;width:49.05pt;height:24.05pt;z-index:251723264" o:regroupid="2">
            <v:textbox style="mso-next-textbox:#_x0000_s1088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الحقوق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87" style="position:absolute;left:0;text-align:left;margin-left:596pt;margin-top:258.45pt;width:49.05pt;height:24.05pt;z-index:251722240" o:regroupid="2">
            <v:textbox style="mso-next-textbox:#_x0000_s1087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الحقوق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86" style="position:absolute;left:0;text-align:left;margin-left:712.4pt;margin-top:258.45pt;width:49.05pt;height:24.05pt;z-index:251721216" o:regroupid="2">
            <v:textbox style="mso-next-textbox:#_x0000_s1086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الحقوق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85" style="position:absolute;left:0;text-align:left;margin-left:656.75pt;margin-top:258.45pt;width:49.05pt;height:24.05pt;z-index:251720192" o:regroupid="2">
            <v:textbox style="mso-next-textbox:#_x0000_s1085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4"/>
                      <w:szCs w:val="24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 w:hint="cs"/>
                      <w:b/>
                      <w:bCs/>
                      <w:sz w:val="24"/>
                      <w:szCs w:val="24"/>
                      <w:rtl/>
                      <w:lang w:bidi="ar-DZ"/>
                    </w:rPr>
                    <w:t>الواجبات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84" type="#_x0000_t32" style="position:absolute;left:0;text-align:left;margin-left:238.3pt;margin-top:223.05pt;width:22.45pt;height:35.4pt;z-index:251719168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83" type="#_x0000_t32" style="position:absolute;left:0;text-align:left;margin-left:344.5pt;margin-top:218.75pt;width:22.45pt;height:35.4pt;z-index:251718144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82" type="#_x0000_t32" style="position:absolute;left:0;text-align:left;margin-left:606.2pt;margin-top:218.75pt;width:22.45pt;height:35.4pt;z-index:251717120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81" type="#_x0000_t32" style="position:absolute;left:0;text-align:left;margin-left:210.15pt;margin-top:223.05pt;width:15.3pt;height:35.4pt;flip:x;z-index:251716096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80" type="#_x0000_t32" style="position:absolute;left:0;text-align:left;margin-left:322.6pt;margin-top:218.75pt;width:15.3pt;height:35.4pt;flip:x;z-index:251715072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79" type="#_x0000_t32" style="position:absolute;left:0;text-align:left;margin-left:448.5pt;margin-top:218.75pt;width:15.3pt;height:35.4pt;flip:x;z-index:251714048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78" type="#_x0000_t32" style="position:absolute;left:0;text-align:left;margin-left:580.7pt;margin-top:218.75pt;width:15.3pt;height:35.4pt;flip:x;z-index:251713024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77" type="#_x0000_t32" style="position:absolute;left:0;text-align:left;margin-left:690.5pt;margin-top:218.75pt;width:15.3pt;height:35.4pt;flip:x;z-index:251712000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76" type="#_x0000_t32" style="position:absolute;left:0;text-align:left;margin-left:712.4pt;margin-top:218.75pt;width:22.45pt;height:35.4pt;z-index:251710976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75" style="position:absolute;left:0;text-align:left;margin-left:184.95pt;margin-top:189.85pt;width:107.75pt;height:28.9pt;z-index:251709952" o:regroupid="2">
            <v:textbox style="mso-next-textbox:#_x0000_s1075">
              <w:txbxContent>
                <w:p w:rsidR="00D5039F" w:rsidRPr="009C148C" w:rsidRDefault="00D5039F" w:rsidP="00D5039F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الشركاء</w:t>
                  </w:r>
                  <w:proofErr w:type="gramEnd"/>
                  <w:r w:rsidRPr="009C148C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الاجتماعيين</w:t>
                  </w:r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74" style="position:absolute;left:0;text-align:left;margin-left:302.15pt;margin-top:189.85pt;width:90.1pt;height:28.9pt;z-index:251708928" o:regroupid="2">
            <v:textbox style="mso-next-textbox:#_x0000_s1074">
              <w:txbxContent>
                <w:p w:rsidR="00D5039F" w:rsidRPr="009C148C" w:rsidRDefault="00D5039F" w:rsidP="00D5039F">
                  <w:pPr>
                    <w:rPr>
                      <w:rFonts w:ascii="Arial" w:hAnsi="Arial"/>
                      <w:b/>
                      <w:bCs/>
                      <w:sz w:val="28"/>
                      <w:szCs w:val="28"/>
                      <w:lang w:bidi="ar-DZ"/>
                    </w:rPr>
                  </w:pPr>
                  <w:r w:rsidRPr="009C148C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أولياء التلاميذ</w:t>
                  </w:r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73" style="position:absolute;left:0;text-align:left;margin-left:400.7pt;margin-top:189.85pt;width:146.55pt;height:28.9pt;z-index:251707904" o:regroupid="2">
            <v:textbox style="mso-next-textbox:#_x0000_s1073">
              <w:txbxContent>
                <w:p w:rsidR="00D5039F" w:rsidRPr="009C148C" w:rsidRDefault="00D5039F" w:rsidP="00D5039F">
                  <w:pPr>
                    <w:jc w:val="right"/>
                    <w:rPr>
                      <w:rFonts w:ascii="Arial" w:hAnsi="Arial"/>
                      <w:b/>
                      <w:bCs/>
                      <w:sz w:val="28"/>
                      <w:szCs w:val="28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الإداريين</w:t>
                  </w:r>
                  <w:proofErr w:type="gramEnd"/>
                  <w:r w:rsidRPr="009C148C">
                    <w:rPr>
                      <w:rFonts w:ascii="Arial" w:hAnsi="Arial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و العمال المهنيين</w:t>
                  </w:r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72" style="position:absolute;left:0;text-align:left;margin-left:564.6pt;margin-top:189.85pt;width:77.35pt;height:28.9pt;z-index:251706880" o:regroupid="2">
            <v:textbox style="mso-next-textbox:#_x0000_s1072">
              <w:txbxContent>
                <w:p w:rsidR="00D5039F" w:rsidRPr="009C148C" w:rsidRDefault="00D5039F" w:rsidP="00D5039F">
                  <w:pPr>
                    <w:rPr>
                      <w:rFonts w:ascii="Arial" w:hAnsi="Arial"/>
                      <w:b/>
                      <w:bCs/>
                      <w:sz w:val="36"/>
                      <w:szCs w:val="36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المربيـــــن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71" type="#_x0000_t32" style="position:absolute;left:0;text-align:left;margin-left:260.75pt;margin-top:159.6pt;width:.05pt;height:30.25pt;z-index:251705856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70" style="position:absolute;left:0;text-align:left;margin-left:672.1pt;margin-top:189.85pt;width:77.35pt;height:28.9pt;z-index:251704832" o:regroupid="2">
            <v:textbox style="mso-next-textbox:#_x0000_s1070">
              <w:txbxContent>
                <w:p w:rsidR="00D5039F" w:rsidRPr="009C148C" w:rsidRDefault="00D5039F" w:rsidP="00D5039F">
                  <w:pPr>
                    <w:rPr>
                      <w:rFonts w:ascii="Arial" w:hAnsi="Arial"/>
                      <w:b/>
                      <w:bCs/>
                      <w:sz w:val="36"/>
                      <w:szCs w:val="36"/>
                      <w:lang w:bidi="ar-DZ"/>
                    </w:rPr>
                  </w:pPr>
                  <w:proofErr w:type="gramStart"/>
                  <w:r w:rsidRPr="009C148C">
                    <w:rPr>
                      <w:rFonts w:ascii="Arial" w:hAnsi="Arial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التلاميـــــذ</w:t>
                  </w:r>
                  <w:proofErr w:type="gramEnd"/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69" type="#_x0000_t67" style="position:absolute;left:0;text-align:left;margin-left:437.7pt;margin-top:34.1pt;width:55.15pt;height:75.4pt;z-index:251703808" o:regroupid="2">
            <v:textbox style="layout-flow:vertical;mso-layout-flow-alt:bottom-to-top;mso-next-textbox:#_x0000_s1069">
              <w:txbxContent>
                <w:p w:rsidR="00D5039F" w:rsidRPr="00E85D82" w:rsidRDefault="00D5039F" w:rsidP="00D5039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lang w:bidi="ar-DZ"/>
                    </w:rPr>
                  </w:pPr>
                  <w:proofErr w:type="gramStart"/>
                  <w:r w:rsidRPr="00E85D82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rtl/>
                      <w:lang w:bidi="ar-DZ"/>
                    </w:rPr>
                    <w:t>الالتــــزام</w:t>
                  </w:r>
                  <w:proofErr w:type="gramEnd"/>
                </w:p>
              </w:txbxContent>
            </v:textbox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67" type="#_x0000_t32" style="position:absolute;left:0;text-align:left;margin-left:352.7pt;margin-top:159.6pt;width:0;height:30.25pt;z-index:251701760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66" type="#_x0000_t32" style="position:absolute;left:0;text-align:left;margin-left:600.85pt;margin-top:159.6pt;width:0;height:35.6pt;z-index:251700736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shape id="_x0000_s1065" type="#_x0000_t32" style="position:absolute;left:0;text-align:left;margin-left:700.45pt;margin-top:159.6pt;width:0;height:35.6pt;z-index:251699712" o:connectortype="straight" o:regroupid="2">
            <v:stroke endarrow="block"/>
          </v:shape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64" style="position:absolute;left:0;text-align:left;margin-left:204.8pt;margin-top:113.05pt;width:520.85pt;height:46.55pt;z-index:251698688" o:regroupid="2">
            <v:textbox style="mso-next-textbox:#_x0000_s1064">
              <w:txbxContent>
                <w:p w:rsidR="00D5039F" w:rsidRPr="00E85D82" w:rsidRDefault="00D5039F" w:rsidP="00D5039F">
                  <w:pPr>
                    <w:jc w:val="center"/>
                    <w:rPr>
                      <w:rFonts w:ascii="Times New Roman" w:hAnsi="Times New Roman" w:cs="Times New Roman"/>
                      <w:sz w:val="72"/>
                      <w:szCs w:val="72"/>
                      <w:lang w:bidi="ar-DZ"/>
                    </w:rPr>
                  </w:pPr>
                  <w:r w:rsidRPr="00E85D82">
                    <w:rPr>
                      <w:rFonts w:ascii="Times New Roman" w:hAnsi="Times New Roman" w:cs="Times New Roman"/>
                      <w:sz w:val="72"/>
                      <w:szCs w:val="72"/>
                      <w:rtl/>
                      <w:lang w:bidi="ar-DZ"/>
                    </w:rPr>
                    <w:t>أعضاء الجماعة التربوية</w:t>
                  </w:r>
                </w:p>
              </w:txbxContent>
            </v:textbox>
          </v:rect>
        </w:pict>
      </w:r>
      <w:r>
        <w:rPr>
          <w:rFonts w:asciiTheme="minorBidi" w:hAnsiTheme="minorBidi"/>
          <w:b/>
          <w:bCs/>
          <w:noProof/>
          <w:sz w:val="96"/>
          <w:szCs w:val="96"/>
          <w:vertAlign w:val="superscript"/>
          <w:rtl/>
          <w:lang w:eastAsia="fr-FR"/>
        </w:rPr>
        <w:pict>
          <v:rect id="_x0000_s1063" style="position:absolute;left:0;text-align:left;margin-left:375.7pt;margin-top:2.3pt;width:183.55pt;height:32.15pt;z-index:251697664" o:regroupid="2">
            <v:textbox style="mso-next-textbox:#_x0000_s1063">
              <w:txbxContent>
                <w:p w:rsidR="00D5039F" w:rsidRPr="00E85D82" w:rsidRDefault="00D5039F" w:rsidP="00D5039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  <w:lang w:bidi="ar-DZ"/>
                    </w:rPr>
                  </w:pPr>
                  <w:r w:rsidRPr="00E85D82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ميــثاق أخلاقيات المهنة</w:t>
                  </w:r>
                </w:p>
              </w:txbxContent>
            </v:textbox>
          </v:rect>
        </w:pict>
      </w:r>
    </w:p>
    <w:sectPr w:rsidR="00D5039F" w:rsidRPr="00D5039F" w:rsidSect="00596944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667" w:rsidRDefault="003A0667" w:rsidP="00FB1B47">
      <w:pPr>
        <w:spacing w:after="0" w:line="240" w:lineRule="auto"/>
      </w:pPr>
      <w:r>
        <w:separator/>
      </w:r>
    </w:p>
  </w:endnote>
  <w:endnote w:type="continuationSeparator" w:id="1">
    <w:p w:rsidR="003A0667" w:rsidRDefault="003A0667" w:rsidP="00FB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667" w:rsidRDefault="003A0667" w:rsidP="00FB1B47">
      <w:pPr>
        <w:spacing w:after="0" w:line="240" w:lineRule="auto"/>
      </w:pPr>
      <w:r>
        <w:separator/>
      </w:r>
    </w:p>
  </w:footnote>
  <w:footnote w:type="continuationSeparator" w:id="1">
    <w:p w:rsidR="003A0667" w:rsidRDefault="003A0667" w:rsidP="00FB1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bottom w:val="single" w:sz="6" w:space="0" w:color="auto"/>
        <w:insideH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3681"/>
      <w:gridCol w:w="1947"/>
    </w:tblGrid>
    <w:tr w:rsidR="00AD6FA6" w:rsidTr="004D36E9">
      <w:trPr>
        <w:trHeight w:val="288"/>
        <w:jc w:val="center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re"/>
          <w:id w:val="18319042"/>
          <w:placeholder>
            <w:docPart w:val="29355CDBA5E84AE1B6A551F7DA7CFE0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  <w:vAlign w:val="center"/>
            </w:tcPr>
            <w:p w:rsidR="00AD6FA6" w:rsidRDefault="00406314" w:rsidP="009467EF">
              <w:pPr>
                <w:pStyle w:val="En-tte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proofErr w:type="gramStart"/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المقيــــــــــــــــــــــــــــــــــــاس :</w:t>
              </w:r>
              <w:proofErr w:type="gramEnd"/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 xml:space="preserve"> أخلاقيات المهنة .</w:t>
              </w:r>
              <w:r w:rsidR="009467EF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 xml:space="preserve">                                                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 xml:space="preserve">    م.ع</w:t>
              </w:r>
              <w:r w:rsidR="006E2FE6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. ب</w:t>
              </w:r>
              <w:r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 xml:space="preserve"> </w:t>
              </w:r>
              <w:r w:rsidR="009467EF">
                <w:rPr>
                  <w:rFonts w:asciiTheme="majorHAnsi" w:eastAsiaTheme="majorEastAsia" w:hAnsiTheme="majorHAnsi" w:cstheme="majorBidi" w:hint="cs"/>
                  <w:sz w:val="36"/>
                  <w:szCs w:val="36"/>
                  <w:rtl/>
                  <w:lang w:bidi="ar-DZ"/>
                </w:rPr>
                <w:t>/01</w:t>
              </w:r>
            </w:p>
          </w:tc>
        </w:sdtContent>
      </w:sdt>
      <w:tc>
        <w:tcPr>
          <w:tcW w:w="1105" w:type="dxa"/>
          <w:vAlign w:val="center"/>
        </w:tcPr>
        <w:p w:rsidR="00AD6FA6" w:rsidRPr="00AD6FA6" w:rsidRDefault="009467EF" w:rsidP="00AD6FA6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28"/>
              <w:szCs w:val="28"/>
            </w:rPr>
          </w:pPr>
          <w:r>
            <w:rPr>
              <w:rFonts w:asciiTheme="majorHAnsi" w:eastAsiaTheme="majorEastAsia" w:hAnsiTheme="majorHAnsi" w:cstheme="majorBidi" w:hint="cs"/>
              <w:b/>
              <w:bCs/>
              <w:color w:val="4F81BD" w:themeColor="accent1"/>
              <w:sz w:val="28"/>
              <w:szCs w:val="28"/>
              <w:rtl/>
            </w:rPr>
            <w:t xml:space="preserve"> </w:t>
          </w:r>
        </w:p>
      </w:tc>
    </w:tr>
  </w:tbl>
  <w:p w:rsidR="00AD6FA6" w:rsidRDefault="00AD6FA6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68A4"/>
    <w:multiLevelType w:val="hybridMultilevel"/>
    <w:tmpl w:val="C310AEE8"/>
    <w:lvl w:ilvl="0" w:tplc="74F0AA4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A07"/>
    <w:rsid w:val="0001667B"/>
    <w:rsid w:val="000175A3"/>
    <w:rsid w:val="000701E0"/>
    <w:rsid w:val="000729C9"/>
    <w:rsid w:val="000846F2"/>
    <w:rsid w:val="0009326A"/>
    <w:rsid w:val="000A05BC"/>
    <w:rsid w:val="00105540"/>
    <w:rsid w:val="00110AC9"/>
    <w:rsid w:val="0011190F"/>
    <w:rsid w:val="001159C3"/>
    <w:rsid w:val="00142D54"/>
    <w:rsid w:val="001A0626"/>
    <w:rsid w:val="001C185F"/>
    <w:rsid w:val="001E6461"/>
    <w:rsid w:val="001F7778"/>
    <w:rsid w:val="001F7FB0"/>
    <w:rsid w:val="0024108E"/>
    <w:rsid w:val="002511BA"/>
    <w:rsid w:val="0027284A"/>
    <w:rsid w:val="00295A7C"/>
    <w:rsid w:val="002C4833"/>
    <w:rsid w:val="002D754E"/>
    <w:rsid w:val="00303957"/>
    <w:rsid w:val="00321B7D"/>
    <w:rsid w:val="00326704"/>
    <w:rsid w:val="0038153C"/>
    <w:rsid w:val="003A0667"/>
    <w:rsid w:val="003A5529"/>
    <w:rsid w:val="003E5D38"/>
    <w:rsid w:val="003F1F64"/>
    <w:rsid w:val="00406314"/>
    <w:rsid w:val="00410EA4"/>
    <w:rsid w:val="004438EF"/>
    <w:rsid w:val="004465B2"/>
    <w:rsid w:val="00475A8A"/>
    <w:rsid w:val="004850C1"/>
    <w:rsid w:val="00486B35"/>
    <w:rsid w:val="00494E9D"/>
    <w:rsid w:val="004D199B"/>
    <w:rsid w:val="004D36E9"/>
    <w:rsid w:val="004D6F34"/>
    <w:rsid w:val="004F711A"/>
    <w:rsid w:val="005002B2"/>
    <w:rsid w:val="00504003"/>
    <w:rsid w:val="00510CF0"/>
    <w:rsid w:val="00517118"/>
    <w:rsid w:val="005250CF"/>
    <w:rsid w:val="00530CC3"/>
    <w:rsid w:val="00553100"/>
    <w:rsid w:val="0055401D"/>
    <w:rsid w:val="00593451"/>
    <w:rsid w:val="00596944"/>
    <w:rsid w:val="005A0484"/>
    <w:rsid w:val="005A6245"/>
    <w:rsid w:val="005B314E"/>
    <w:rsid w:val="005F4D0B"/>
    <w:rsid w:val="00643B25"/>
    <w:rsid w:val="00650D10"/>
    <w:rsid w:val="00661E0C"/>
    <w:rsid w:val="006668F2"/>
    <w:rsid w:val="006671D3"/>
    <w:rsid w:val="0068189A"/>
    <w:rsid w:val="006869A0"/>
    <w:rsid w:val="006A038B"/>
    <w:rsid w:val="006B790F"/>
    <w:rsid w:val="006C45E0"/>
    <w:rsid w:val="006D1CBC"/>
    <w:rsid w:val="006E2FE6"/>
    <w:rsid w:val="00723170"/>
    <w:rsid w:val="00736B02"/>
    <w:rsid w:val="00760131"/>
    <w:rsid w:val="007622BF"/>
    <w:rsid w:val="00763FF5"/>
    <w:rsid w:val="00777203"/>
    <w:rsid w:val="00782D67"/>
    <w:rsid w:val="00785FA1"/>
    <w:rsid w:val="007A24B4"/>
    <w:rsid w:val="007A74A2"/>
    <w:rsid w:val="007B070E"/>
    <w:rsid w:val="007B79DE"/>
    <w:rsid w:val="007C5232"/>
    <w:rsid w:val="007F46DA"/>
    <w:rsid w:val="007F7969"/>
    <w:rsid w:val="0080332E"/>
    <w:rsid w:val="00804D39"/>
    <w:rsid w:val="00840DBC"/>
    <w:rsid w:val="0087127A"/>
    <w:rsid w:val="00896A2F"/>
    <w:rsid w:val="008A13B2"/>
    <w:rsid w:val="008A4D3E"/>
    <w:rsid w:val="008C4914"/>
    <w:rsid w:val="008F58FF"/>
    <w:rsid w:val="0090757A"/>
    <w:rsid w:val="009132A0"/>
    <w:rsid w:val="00924B3B"/>
    <w:rsid w:val="009467EF"/>
    <w:rsid w:val="00962A10"/>
    <w:rsid w:val="0097597C"/>
    <w:rsid w:val="009A50C2"/>
    <w:rsid w:val="009B535E"/>
    <w:rsid w:val="009C3B87"/>
    <w:rsid w:val="009E0C76"/>
    <w:rsid w:val="009F2482"/>
    <w:rsid w:val="00A00FB4"/>
    <w:rsid w:val="00A062BD"/>
    <w:rsid w:val="00A079C3"/>
    <w:rsid w:val="00A11A7E"/>
    <w:rsid w:val="00A17DD9"/>
    <w:rsid w:val="00A2219C"/>
    <w:rsid w:val="00A228BA"/>
    <w:rsid w:val="00A43775"/>
    <w:rsid w:val="00A627DA"/>
    <w:rsid w:val="00A75F0A"/>
    <w:rsid w:val="00A77994"/>
    <w:rsid w:val="00A9336E"/>
    <w:rsid w:val="00AA2194"/>
    <w:rsid w:val="00AA6151"/>
    <w:rsid w:val="00AB20F8"/>
    <w:rsid w:val="00AB2425"/>
    <w:rsid w:val="00AC2577"/>
    <w:rsid w:val="00AD6FA6"/>
    <w:rsid w:val="00B4488F"/>
    <w:rsid w:val="00B522F5"/>
    <w:rsid w:val="00B52DD5"/>
    <w:rsid w:val="00B54C25"/>
    <w:rsid w:val="00B60DEF"/>
    <w:rsid w:val="00B61D8B"/>
    <w:rsid w:val="00B80681"/>
    <w:rsid w:val="00B91F91"/>
    <w:rsid w:val="00B94249"/>
    <w:rsid w:val="00BA2987"/>
    <w:rsid w:val="00BA590F"/>
    <w:rsid w:val="00BB7664"/>
    <w:rsid w:val="00BC53E0"/>
    <w:rsid w:val="00BC6179"/>
    <w:rsid w:val="00BE09A6"/>
    <w:rsid w:val="00BE3030"/>
    <w:rsid w:val="00BF5E93"/>
    <w:rsid w:val="00C010A7"/>
    <w:rsid w:val="00C12718"/>
    <w:rsid w:val="00C43C37"/>
    <w:rsid w:val="00C57534"/>
    <w:rsid w:val="00C57B5E"/>
    <w:rsid w:val="00C77468"/>
    <w:rsid w:val="00CA1C2A"/>
    <w:rsid w:val="00CB2A6C"/>
    <w:rsid w:val="00D04882"/>
    <w:rsid w:val="00D33AD5"/>
    <w:rsid w:val="00D45AC0"/>
    <w:rsid w:val="00D5039F"/>
    <w:rsid w:val="00D54832"/>
    <w:rsid w:val="00D70433"/>
    <w:rsid w:val="00D726DA"/>
    <w:rsid w:val="00D7512E"/>
    <w:rsid w:val="00D755A4"/>
    <w:rsid w:val="00DA2440"/>
    <w:rsid w:val="00DB4554"/>
    <w:rsid w:val="00DC7354"/>
    <w:rsid w:val="00DE539A"/>
    <w:rsid w:val="00DF0170"/>
    <w:rsid w:val="00E01825"/>
    <w:rsid w:val="00E0687E"/>
    <w:rsid w:val="00E133CF"/>
    <w:rsid w:val="00E460CB"/>
    <w:rsid w:val="00E466C3"/>
    <w:rsid w:val="00E4793E"/>
    <w:rsid w:val="00E622A4"/>
    <w:rsid w:val="00E94B62"/>
    <w:rsid w:val="00EA2A07"/>
    <w:rsid w:val="00EB2B60"/>
    <w:rsid w:val="00EC0C83"/>
    <w:rsid w:val="00EF0F9E"/>
    <w:rsid w:val="00EF1E39"/>
    <w:rsid w:val="00F018FE"/>
    <w:rsid w:val="00F02152"/>
    <w:rsid w:val="00F103BD"/>
    <w:rsid w:val="00F123A8"/>
    <w:rsid w:val="00F26667"/>
    <w:rsid w:val="00F308A3"/>
    <w:rsid w:val="00F924B5"/>
    <w:rsid w:val="00F949A0"/>
    <w:rsid w:val="00F9707C"/>
    <w:rsid w:val="00FB1B47"/>
    <w:rsid w:val="00FD2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>
      <o:colormenu v:ext="edit" fillcolor="none" strokecolor="none"/>
    </o:shapedefaults>
    <o:shapelayout v:ext="edit">
      <o:idmap v:ext="edit" data="1"/>
      <o:rules v:ext="edit">
        <o:r id="V:Rule32" type="connector" idref="#_x0000_s1054"/>
        <o:r id="V:Rule33" type="connector" idref="#_x0000_s1084"/>
        <o:r id="V:Rule34" type="connector" idref="#_x0000_s1079"/>
        <o:r id="V:Rule35" type="connector" idref="#_x0000_s1029"/>
        <o:r id="V:Rule36" type="connector" idref="#_x0000_s1039"/>
        <o:r id="V:Rule37" type="connector" idref="#_x0000_s1032"/>
        <o:r id="V:Rule38" type="connector" idref="#_x0000_s1126"/>
        <o:r id="V:Rule39" type="connector" idref="#_x0000_s1040"/>
        <o:r id="V:Rule40" type="connector" idref="#_x0000_s1060"/>
        <o:r id="V:Rule41" type="connector" idref="#_x0000_s1041"/>
        <o:r id="V:Rule42" type="connector" idref="#_x0000_s1083"/>
        <o:r id="V:Rule43" type="connector" idref="#_x0000_s1030"/>
        <o:r id="V:Rule44" type="connector" idref="#_x0000_s1052"/>
        <o:r id="V:Rule45" type="connector" idref="#_x0000_s1055"/>
        <o:r id="V:Rule46" type="connector" idref="#_x0000_s1078"/>
        <o:r id="V:Rule47" type="connector" idref="#_x0000_s1080"/>
        <o:r id="V:Rule48" type="connector" idref="#_x0000_s1053"/>
        <o:r id="V:Rule49" type="connector" idref="#_x0000_s1081"/>
        <o:r id="V:Rule50" type="connector" idref="#_x0000_s1066"/>
        <o:r id="V:Rule51" type="connector" idref="#_x0000_s1044"/>
        <o:r id="V:Rule52" type="connector" idref="#_x0000_s1077"/>
        <o:r id="V:Rule53" type="connector" idref="#_x0000_s1042"/>
        <o:r id="V:Rule54" type="connector" idref="#_x0000_s1031"/>
        <o:r id="V:Rule55" type="connector" idref="#_x0000_s1065"/>
        <o:r id="V:Rule56" type="connector" idref="#_x0000_s1076"/>
        <o:r id="V:Rule57" type="connector" idref="#_x0000_s1067"/>
        <o:r id="V:Rule58" type="connector" idref="#_x0000_s1056"/>
        <o:r id="V:Rule59" type="connector" idref="#_x0000_s1082"/>
        <o:r id="V:Rule60" type="connector" idref="#_x0000_s1059"/>
        <o:r id="V:Rule61" type="connector" idref="#_x0000_s1043"/>
        <o:r id="V:Rule62" type="connector" idref="#_x0000_s1071"/>
      </o:rules>
      <o:regrouptable v:ext="edit">
        <o:entry new="1" old="0"/>
        <o:entry new="2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3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2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0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757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B1B4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B1B4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B1B4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6FA6"/>
  </w:style>
  <w:style w:type="paragraph" w:styleId="Pieddepage">
    <w:name w:val="footer"/>
    <w:basedOn w:val="Normal"/>
    <w:link w:val="PieddepageCar"/>
    <w:uiPriority w:val="99"/>
    <w:unhideWhenUsed/>
    <w:rsid w:val="00AD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6FA6"/>
  </w:style>
  <w:style w:type="paragraph" w:styleId="NormalWeb">
    <w:name w:val="Normal (Web)"/>
    <w:basedOn w:val="Normal"/>
    <w:uiPriority w:val="99"/>
    <w:semiHidden/>
    <w:unhideWhenUsed/>
    <w:rsid w:val="00AD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AD6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9355CDBA5E84AE1B6A551F7DA7CF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ACC371-24BD-468B-8478-92DAFF7A2DCE}"/>
      </w:docPartPr>
      <w:docPartBody>
        <w:p w:rsidR="000E6A5E" w:rsidRDefault="00C2354B" w:rsidP="00C2354B">
          <w:pPr>
            <w:pStyle w:val="29355CDBA5E84AE1B6A551F7DA7CFE0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ypesetting">
    <w:altName w:val="Courier New"/>
    <w:charset w:val="00"/>
    <w:family w:val="script"/>
    <w:pitch w:val="variable"/>
    <w:sig w:usb0="00000000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2354B"/>
    <w:rsid w:val="000B74C4"/>
    <w:rsid w:val="000D4ADB"/>
    <w:rsid w:val="000E6A5E"/>
    <w:rsid w:val="00100FD9"/>
    <w:rsid w:val="001250D1"/>
    <w:rsid w:val="001B63D3"/>
    <w:rsid w:val="001F0C82"/>
    <w:rsid w:val="003B44B9"/>
    <w:rsid w:val="005929B3"/>
    <w:rsid w:val="00A220A3"/>
    <w:rsid w:val="00A63008"/>
    <w:rsid w:val="00AA2F7E"/>
    <w:rsid w:val="00AD61F2"/>
    <w:rsid w:val="00B341DB"/>
    <w:rsid w:val="00B64131"/>
    <w:rsid w:val="00BC7A7C"/>
    <w:rsid w:val="00C2354B"/>
    <w:rsid w:val="00DD4606"/>
    <w:rsid w:val="00E769B3"/>
    <w:rsid w:val="00F45DB4"/>
    <w:rsid w:val="00FA6FCE"/>
    <w:rsid w:val="00FB0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A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9355CDBA5E84AE1B6A551F7DA7CFE06">
    <w:name w:val="29355CDBA5E84AE1B6A551F7DA7CFE06"/>
    <w:rsid w:val="00C2354B"/>
  </w:style>
  <w:style w:type="paragraph" w:customStyle="1" w:styleId="00C5BBC96513498786F14281DDD39192">
    <w:name w:val="00C5BBC96513498786F14281DDD39192"/>
    <w:rsid w:val="00C2354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2017ـ2018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684ED9-B2AA-4878-BDB0-EF8F15A5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المقيــــــــــــــــــــــــــــــــــــاس : أخلاقيات المهنة .    م.ع. ب 03</vt:lpstr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المقيــــــــــــــــــــــــــــــــــــاس : أخلاقيات المهنة .                                                    م.ع. ب /01</dc:title>
  <dc:creator>PC</dc:creator>
  <cp:lastModifiedBy>Windows XP</cp:lastModifiedBy>
  <cp:revision>34</cp:revision>
  <cp:lastPrinted>2017-12-12T16:16:00Z</cp:lastPrinted>
  <dcterms:created xsi:type="dcterms:W3CDTF">2017-12-14T12:46:00Z</dcterms:created>
  <dcterms:modified xsi:type="dcterms:W3CDTF">2018-06-30T09:12:00Z</dcterms:modified>
</cp:coreProperties>
</file>